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87" w:rsidRPr="00611F5E" w:rsidRDefault="00536F87" w:rsidP="00536F87">
      <w:pPr>
        <w:pStyle w:val="Default"/>
        <w:jc w:val="center"/>
        <w:rPr>
          <w:b/>
          <w:bCs/>
          <w:caps/>
          <w:sz w:val="28"/>
          <w:szCs w:val="28"/>
        </w:rPr>
      </w:pPr>
      <w:r w:rsidRPr="00611F5E">
        <w:rPr>
          <w:b/>
          <w:bCs/>
          <w:caps/>
          <w:sz w:val="28"/>
          <w:szCs w:val="28"/>
        </w:rPr>
        <w:t xml:space="preserve">Научно-исследовательский медико-социальный институт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01"/>
      </w:tblGrid>
      <w:tr w:rsidR="00536F87" w:rsidTr="00105A60">
        <w:tc>
          <w:tcPr>
            <w:tcW w:w="3190" w:type="dxa"/>
          </w:tcPr>
          <w:p w:rsidR="00536F87" w:rsidRDefault="00536F87" w:rsidP="00105A6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536F87" w:rsidRDefault="00536F87" w:rsidP="00105A6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536F87" w:rsidRPr="00611F5E" w:rsidRDefault="00536F87" w:rsidP="00105A60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«УТВЕРЖДАЮ»</w:t>
            </w:r>
          </w:p>
          <w:p w:rsidR="00536F87" w:rsidRPr="00611F5E" w:rsidRDefault="00536F87" w:rsidP="00105A60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Ректор НИМСИ</w:t>
            </w:r>
          </w:p>
          <w:p w:rsidR="00536F87" w:rsidRPr="00611F5E" w:rsidRDefault="00536F87" w:rsidP="00105A60">
            <w:pPr>
              <w:pStyle w:val="Default"/>
              <w:jc w:val="center"/>
              <w:rPr>
                <w:bCs/>
                <w:szCs w:val="28"/>
              </w:rPr>
            </w:pPr>
            <w:proofErr w:type="gramStart"/>
            <w:r w:rsidRPr="00611F5E">
              <w:rPr>
                <w:bCs/>
                <w:szCs w:val="28"/>
              </w:rPr>
              <w:t>к.б</w:t>
            </w:r>
            <w:proofErr w:type="gramEnd"/>
            <w:r w:rsidRPr="00611F5E">
              <w:rPr>
                <w:bCs/>
                <w:szCs w:val="28"/>
              </w:rPr>
              <w:t xml:space="preserve">.н., доцент Ш.Ш. </w:t>
            </w:r>
            <w:proofErr w:type="spellStart"/>
            <w:r w:rsidRPr="00611F5E">
              <w:rPr>
                <w:bCs/>
                <w:szCs w:val="28"/>
              </w:rPr>
              <w:t>Нурдинов</w:t>
            </w:r>
            <w:proofErr w:type="spellEnd"/>
          </w:p>
          <w:p w:rsidR="00536F87" w:rsidRPr="00611F5E" w:rsidRDefault="00536F87" w:rsidP="00105A60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__________________</w:t>
            </w:r>
          </w:p>
          <w:p w:rsidR="00536F87" w:rsidRPr="00611F5E" w:rsidRDefault="00536F87" w:rsidP="00105A60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«__»________2018 г.</w:t>
            </w:r>
          </w:p>
          <w:p w:rsidR="00536F87" w:rsidRDefault="00536F87" w:rsidP="00105A6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36F87" w:rsidRDefault="00536F87" w:rsidP="00536F87">
      <w:pPr>
        <w:pStyle w:val="Default"/>
        <w:rPr>
          <w:b/>
          <w:bCs/>
          <w:sz w:val="28"/>
          <w:szCs w:val="28"/>
          <w:lang w:val="en-US"/>
        </w:rPr>
      </w:pPr>
    </w:p>
    <w:p w:rsidR="00536F87" w:rsidRPr="00536F87" w:rsidRDefault="00536F87" w:rsidP="00536F87">
      <w:pPr>
        <w:pStyle w:val="Default"/>
        <w:jc w:val="center"/>
      </w:pPr>
      <w:r w:rsidRPr="00536F87">
        <w:rPr>
          <w:b/>
          <w:bCs/>
        </w:rPr>
        <w:t>ТИПОВАЯ ДОЛЖНОСТНАЯ ИНСТРУКЦИЯ</w:t>
      </w:r>
    </w:p>
    <w:p w:rsidR="00536F87" w:rsidRPr="00536F87" w:rsidRDefault="00536F87" w:rsidP="00536F87">
      <w:pPr>
        <w:pStyle w:val="Default"/>
        <w:jc w:val="center"/>
      </w:pPr>
      <w:r w:rsidRPr="00536F87">
        <w:rPr>
          <w:b/>
          <w:bCs/>
        </w:rPr>
        <w:t>ЛАБОРАНТА</w:t>
      </w:r>
    </w:p>
    <w:p w:rsidR="00536F87" w:rsidRPr="00D520F1" w:rsidRDefault="00536F87" w:rsidP="00D520F1">
      <w:pPr>
        <w:pStyle w:val="Default"/>
        <w:jc w:val="center"/>
      </w:pPr>
      <w:r w:rsidRPr="00D520F1">
        <w:rPr>
          <w:bCs/>
        </w:rPr>
        <w:t xml:space="preserve">кафедры </w:t>
      </w:r>
      <w:r w:rsidR="00D520F1" w:rsidRPr="00D520F1">
        <w:rPr>
          <w:bCs/>
          <w:u w:val="single"/>
        </w:rPr>
        <w:t>Естественно-гуманитарных дисциплин</w:t>
      </w:r>
    </w:p>
    <w:p w:rsidR="00536F87" w:rsidRDefault="00536F87" w:rsidP="00536F87">
      <w:pPr>
        <w:pStyle w:val="Default"/>
        <w:jc w:val="both"/>
        <w:rPr>
          <w:b/>
          <w:bCs/>
        </w:rPr>
      </w:pPr>
    </w:p>
    <w:p w:rsidR="00536F87" w:rsidRPr="00536F87" w:rsidRDefault="00536F87" w:rsidP="002F649D">
      <w:pPr>
        <w:pStyle w:val="Default"/>
        <w:jc w:val="center"/>
      </w:pPr>
      <w:r w:rsidRPr="00536F87">
        <w:rPr>
          <w:b/>
          <w:bCs/>
        </w:rPr>
        <w:t>1. ОБЩИЕ ПОЛОЖЕНИЯ</w:t>
      </w:r>
    </w:p>
    <w:p w:rsidR="00536F87" w:rsidRPr="00536F87" w:rsidRDefault="00536F87" w:rsidP="00536F87">
      <w:pPr>
        <w:pStyle w:val="Default"/>
        <w:jc w:val="both"/>
      </w:pPr>
      <w:r w:rsidRPr="00536F87">
        <w:t xml:space="preserve">1.1. Лаборант </w:t>
      </w:r>
      <w:r>
        <w:t>Научно-исследовательский медико-социального институт</w:t>
      </w:r>
      <w:proofErr w:type="gramStart"/>
      <w:r>
        <w:t>а</w:t>
      </w:r>
      <w:r w:rsidRPr="00536F87">
        <w:t>(</w:t>
      </w:r>
      <w:proofErr w:type="gramEnd"/>
      <w:r w:rsidRPr="00536F87">
        <w:t xml:space="preserve">далее – </w:t>
      </w:r>
      <w:r>
        <w:t>Институт</w:t>
      </w:r>
      <w:r w:rsidRPr="00536F87">
        <w:t xml:space="preserve">) относится к профессиональной группе «специалисты». </w:t>
      </w:r>
    </w:p>
    <w:p w:rsidR="00536F87" w:rsidRPr="00536F87" w:rsidRDefault="00536F87" w:rsidP="00536F87">
      <w:pPr>
        <w:pStyle w:val="Default"/>
        <w:jc w:val="both"/>
      </w:pPr>
      <w:r w:rsidRPr="00536F87">
        <w:t xml:space="preserve">1.2. Лаборант назначается на должность и освобождается от нее приказом ректора </w:t>
      </w:r>
      <w:r>
        <w:t>Институт</w:t>
      </w:r>
      <w:r w:rsidRPr="00536F87">
        <w:t xml:space="preserve">а, по представлению заведующего кафедрой. </w:t>
      </w:r>
    </w:p>
    <w:p w:rsidR="00536F87" w:rsidRPr="00536F87" w:rsidRDefault="00536F87" w:rsidP="00536F87">
      <w:pPr>
        <w:pStyle w:val="Default"/>
        <w:jc w:val="both"/>
      </w:pPr>
      <w:r w:rsidRPr="00536F87">
        <w:t xml:space="preserve">1.3. Лаборант подчиняется непосредственно старшему лаборанту. </w:t>
      </w:r>
    </w:p>
    <w:p w:rsidR="00536F87" w:rsidRPr="00536F87" w:rsidRDefault="00536F87" w:rsidP="00536F87">
      <w:pPr>
        <w:pStyle w:val="Default"/>
        <w:jc w:val="both"/>
      </w:pPr>
      <w:r w:rsidRPr="00536F87">
        <w:rPr>
          <w:b/>
          <w:bCs/>
          <w:i/>
          <w:iCs/>
        </w:rPr>
        <w:t xml:space="preserve">1.4. Лаборант руководствуется в своей деятельности: </w:t>
      </w:r>
    </w:p>
    <w:p w:rsidR="00536F87" w:rsidRPr="00536F87" w:rsidRDefault="00536F87" w:rsidP="00536F87">
      <w:pPr>
        <w:pStyle w:val="Default"/>
        <w:spacing w:after="24"/>
        <w:jc w:val="both"/>
      </w:pPr>
      <w:r w:rsidRPr="00536F87">
        <w:t xml:space="preserve"> законодательными актами </w:t>
      </w:r>
      <w:r>
        <w:t>КР</w:t>
      </w:r>
      <w:r w:rsidRPr="00536F87">
        <w:t xml:space="preserve">; </w:t>
      </w:r>
    </w:p>
    <w:p w:rsidR="00536F87" w:rsidRPr="00536F87" w:rsidRDefault="00536F87" w:rsidP="00536F87">
      <w:pPr>
        <w:pStyle w:val="Default"/>
        <w:spacing w:after="24"/>
        <w:jc w:val="both"/>
      </w:pPr>
      <w:r w:rsidRPr="00536F87">
        <w:t xml:space="preserve"> Уставом и коллективным договором </w:t>
      </w:r>
      <w:r>
        <w:t>Институт</w:t>
      </w:r>
      <w:r w:rsidRPr="00536F87">
        <w:t xml:space="preserve">а; </w:t>
      </w:r>
    </w:p>
    <w:p w:rsidR="00536F87" w:rsidRPr="00536F87" w:rsidRDefault="00536F87" w:rsidP="00536F87">
      <w:pPr>
        <w:pStyle w:val="Default"/>
        <w:spacing w:after="24"/>
        <w:jc w:val="both"/>
      </w:pPr>
      <w:r w:rsidRPr="00536F87">
        <w:t xml:space="preserve"> Правилами внутреннего трудового распорядка, другими нормативными актами </w:t>
      </w:r>
      <w:r>
        <w:t>Институт</w:t>
      </w:r>
      <w:r w:rsidRPr="00536F87">
        <w:t xml:space="preserve">а; </w:t>
      </w:r>
    </w:p>
    <w:p w:rsidR="00536F87" w:rsidRPr="00536F87" w:rsidRDefault="00536F87" w:rsidP="00536F87">
      <w:pPr>
        <w:pStyle w:val="Default"/>
        <w:spacing w:after="24"/>
        <w:jc w:val="both"/>
      </w:pPr>
      <w:r w:rsidRPr="00536F87">
        <w:t xml:space="preserve"> приказами и распоряжениями руководства; </w:t>
      </w:r>
    </w:p>
    <w:p w:rsidR="00536F87" w:rsidRPr="00536F87" w:rsidRDefault="00536F87" w:rsidP="00536F87">
      <w:pPr>
        <w:pStyle w:val="Default"/>
        <w:jc w:val="both"/>
      </w:pPr>
      <w:r w:rsidRPr="00536F87">
        <w:t xml:space="preserve"> настоящей должностной инструкцией. </w:t>
      </w:r>
    </w:p>
    <w:p w:rsidR="00536F87" w:rsidRPr="00536F87" w:rsidRDefault="00536F87" w:rsidP="00536F87">
      <w:pPr>
        <w:pStyle w:val="Default"/>
        <w:jc w:val="both"/>
      </w:pPr>
    </w:p>
    <w:p w:rsidR="00536F87" w:rsidRPr="00536F87" w:rsidRDefault="00536F87" w:rsidP="002F649D">
      <w:pPr>
        <w:pStyle w:val="Default"/>
        <w:jc w:val="center"/>
      </w:pPr>
      <w:r w:rsidRPr="00536F87">
        <w:rPr>
          <w:b/>
          <w:bCs/>
        </w:rPr>
        <w:t>2. ДОЛЖНОСТНЫЕ ОБЯЗАННОСТИ</w:t>
      </w:r>
    </w:p>
    <w:p w:rsidR="00536F87" w:rsidRPr="00536F87" w:rsidRDefault="00536F87" w:rsidP="00536F87">
      <w:pPr>
        <w:pStyle w:val="Default"/>
        <w:jc w:val="both"/>
      </w:pPr>
      <w:r w:rsidRPr="00536F87">
        <w:rPr>
          <w:b/>
          <w:bCs/>
          <w:i/>
          <w:iCs/>
        </w:rPr>
        <w:t xml:space="preserve">Лаборант кафедры обязан: </w:t>
      </w:r>
    </w:p>
    <w:p w:rsidR="00536F87" w:rsidRPr="00536F87" w:rsidRDefault="00536F87" w:rsidP="00536F87">
      <w:pPr>
        <w:pStyle w:val="Default"/>
        <w:jc w:val="both"/>
      </w:pPr>
      <w:r w:rsidRPr="00536F87">
        <w:t xml:space="preserve">2.1. Принимать участие в подготовке наглядных пособий для лекций и практических занятий. </w:t>
      </w:r>
    </w:p>
    <w:p w:rsidR="00536F87" w:rsidRPr="00536F87" w:rsidRDefault="00536F87" w:rsidP="00536F87">
      <w:pPr>
        <w:pStyle w:val="Default"/>
        <w:jc w:val="both"/>
      </w:pPr>
      <w:r w:rsidRPr="00536F87">
        <w:t xml:space="preserve">2.2. Помогать преподавателям в проведении лабораторных занятий, выдавать студентам необходимые материалы для лабораторных работ, методические пособия. </w:t>
      </w:r>
    </w:p>
    <w:p w:rsidR="00536F87" w:rsidRPr="00536F87" w:rsidRDefault="00536F87" w:rsidP="00536F87">
      <w:pPr>
        <w:pStyle w:val="Default"/>
        <w:jc w:val="both"/>
      </w:pPr>
      <w:r w:rsidRPr="00536F87">
        <w:t xml:space="preserve">2.3. Участвовать в работе ГЭК в качестве технического секретаря. </w:t>
      </w:r>
    </w:p>
    <w:p w:rsidR="00536F87" w:rsidRPr="00536F87" w:rsidRDefault="00536F87" w:rsidP="00536F87">
      <w:pPr>
        <w:pStyle w:val="Default"/>
        <w:jc w:val="both"/>
      </w:pPr>
      <w:r w:rsidRPr="00536F87">
        <w:t xml:space="preserve">2.4. Участвовать в работе приемной комиссии в качестве технического секретаря. </w:t>
      </w:r>
    </w:p>
    <w:p w:rsidR="00536F87" w:rsidRPr="00536F87" w:rsidRDefault="00536F87" w:rsidP="00536F87">
      <w:pPr>
        <w:pStyle w:val="Default"/>
        <w:jc w:val="both"/>
      </w:pPr>
      <w:r w:rsidRPr="00536F87">
        <w:t xml:space="preserve">2.5. Выполнять </w:t>
      </w:r>
      <w:proofErr w:type="gramStart"/>
      <w:r w:rsidRPr="00536F87">
        <w:t>поручения</w:t>
      </w:r>
      <w:proofErr w:type="gramEnd"/>
      <w:r w:rsidRPr="00536F87">
        <w:t xml:space="preserve"> заведующего кафедрой, старшего лаборанта. </w:t>
      </w:r>
    </w:p>
    <w:p w:rsidR="00536F87" w:rsidRPr="00536F87" w:rsidRDefault="00536F87" w:rsidP="00536F87">
      <w:pPr>
        <w:pStyle w:val="Default"/>
        <w:jc w:val="both"/>
      </w:pPr>
      <w:r w:rsidRPr="00536F87">
        <w:t xml:space="preserve">2.6. Отвечать за сохранность оборудования, имущества и учебно-методической документации. </w:t>
      </w:r>
    </w:p>
    <w:p w:rsidR="00536F87" w:rsidRDefault="00536F87" w:rsidP="00536F87">
      <w:pPr>
        <w:pStyle w:val="Default"/>
        <w:jc w:val="both"/>
        <w:rPr>
          <w:lang w:val="en-US"/>
        </w:rPr>
      </w:pPr>
      <w:r w:rsidRPr="00536F87">
        <w:t xml:space="preserve">2.7. Создавать особые необходимые условия для безопасного проведения лабораторных занятий. 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color w:val="auto"/>
        </w:rPr>
        <w:t xml:space="preserve">2.8. Оказывать квалифицированную помощь по использованию оборудования, материалов и веществ. 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color w:val="auto"/>
        </w:rPr>
        <w:t xml:space="preserve">2.9. Принимать участие в разработке и изготовлении учебного материала, учебно-методической документации по профилю лаборатории, кафедры. 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color w:val="auto"/>
        </w:rPr>
        <w:t xml:space="preserve">2.10. Обеспечивать необходимую дисциплину со стороны студентов во время занятий, следить за соблюдением студентами правил внутреннего распорядка. 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color w:val="auto"/>
        </w:rPr>
        <w:t xml:space="preserve">2.11. Осуществлять контроль соблюдения правил противопожарной безопасности, рабочим состоянием вентиляционной системы, </w:t>
      </w:r>
      <w:proofErr w:type="spellStart"/>
      <w:r w:rsidRPr="00536F87">
        <w:rPr>
          <w:color w:val="auto"/>
        </w:rPr>
        <w:t>водо</w:t>
      </w:r>
      <w:proofErr w:type="spellEnd"/>
      <w:r w:rsidRPr="00536F87">
        <w:rPr>
          <w:color w:val="auto"/>
        </w:rPr>
        <w:t xml:space="preserve">- и газоснабжения, соблюдением правил и требований проведения лабораторных работ. 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color w:val="auto"/>
        </w:rPr>
        <w:t xml:space="preserve">2.12. Повышать профессиональный и квалификационный уровень. 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color w:val="auto"/>
        </w:rPr>
        <w:t xml:space="preserve">2.13. Соблюдать правила и нормы охраны труда. </w:t>
      </w:r>
    </w:p>
    <w:p w:rsidR="00536F87" w:rsidRPr="00536F87" w:rsidRDefault="00536F87" w:rsidP="002F649D">
      <w:pPr>
        <w:pStyle w:val="Default"/>
        <w:jc w:val="center"/>
        <w:rPr>
          <w:color w:val="auto"/>
        </w:rPr>
      </w:pPr>
      <w:r w:rsidRPr="00536F87">
        <w:rPr>
          <w:b/>
          <w:bCs/>
          <w:color w:val="auto"/>
        </w:rPr>
        <w:lastRenderedPageBreak/>
        <w:t>3. ПРАВА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b/>
          <w:bCs/>
          <w:i/>
          <w:iCs/>
          <w:color w:val="auto"/>
        </w:rPr>
        <w:t xml:space="preserve">Лаборант кафедры имеет право: 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color w:val="auto"/>
        </w:rPr>
        <w:t xml:space="preserve">3.1. Вносить предложения заведующему кафедрой по улучшению организации условий своего труда. 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color w:val="auto"/>
        </w:rPr>
        <w:t xml:space="preserve">3.2. Обжаловать приказы и распоряжения администрации </w:t>
      </w:r>
      <w:r>
        <w:rPr>
          <w:color w:val="auto"/>
        </w:rPr>
        <w:t>Институт</w:t>
      </w:r>
      <w:r w:rsidRPr="00536F87">
        <w:rPr>
          <w:color w:val="auto"/>
        </w:rPr>
        <w:t xml:space="preserve">а в установленном законодательством порядке. 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color w:val="auto"/>
        </w:rPr>
        <w:t xml:space="preserve">3.3. Требовать от руководства создания нормальных условий для выполнения служебных обязанностей. 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color w:val="auto"/>
        </w:rPr>
        <w:t xml:space="preserve">3.4. Пользоваться услугами библиотеки, информационных фондов, учебных и научных подразделений, а также услугами социально-бытовых, лечебных и других структурных подразделений </w:t>
      </w:r>
      <w:r>
        <w:rPr>
          <w:color w:val="auto"/>
        </w:rPr>
        <w:t>Институт</w:t>
      </w:r>
      <w:r w:rsidRPr="00536F87">
        <w:rPr>
          <w:color w:val="auto"/>
        </w:rPr>
        <w:t xml:space="preserve">а в соответствии с Уставом и Коллективным договором. 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color w:val="auto"/>
        </w:rPr>
        <w:t xml:space="preserve">3.5. Применять действия для предотвращения и устранения случаев любых нарушений или несоответствий. 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color w:val="auto"/>
        </w:rPr>
        <w:t xml:space="preserve">3.6. Получать все предусмотренные законодательством социальные гарантии. </w:t>
      </w:r>
    </w:p>
    <w:p w:rsidR="00536F87" w:rsidRDefault="00536F87" w:rsidP="00536F87">
      <w:pPr>
        <w:pStyle w:val="Default"/>
        <w:jc w:val="both"/>
        <w:rPr>
          <w:b/>
          <w:bCs/>
          <w:color w:val="auto"/>
        </w:rPr>
      </w:pPr>
    </w:p>
    <w:p w:rsidR="00536F87" w:rsidRPr="00536F87" w:rsidRDefault="00536F87" w:rsidP="002F649D">
      <w:pPr>
        <w:pStyle w:val="Default"/>
        <w:jc w:val="center"/>
        <w:rPr>
          <w:color w:val="auto"/>
        </w:rPr>
      </w:pPr>
      <w:r w:rsidRPr="00536F87">
        <w:rPr>
          <w:b/>
          <w:bCs/>
          <w:color w:val="auto"/>
        </w:rPr>
        <w:t>4. ОТВЕТСТВЕННОСТЬ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b/>
          <w:bCs/>
          <w:i/>
          <w:iCs/>
          <w:color w:val="auto"/>
        </w:rPr>
        <w:t xml:space="preserve">Лаборант кафедры несет ответственность </w:t>
      </w:r>
      <w:proofErr w:type="gramStart"/>
      <w:r w:rsidRPr="00536F87">
        <w:rPr>
          <w:b/>
          <w:bCs/>
          <w:i/>
          <w:iCs/>
          <w:color w:val="auto"/>
        </w:rPr>
        <w:t>за</w:t>
      </w:r>
      <w:proofErr w:type="gramEnd"/>
      <w:r w:rsidRPr="00536F87">
        <w:rPr>
          <w:b/>
          <w:bCs/>
          <w:i/>
          <w:iCs/>
          <w:color w:val="auto"/>
        </w:rPr>
        <w:t xml:space="preserve">: 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color w:val="auto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</w:t>
      </w:r>
      <w:r>
        <w:rPr>
          <w:color w:val="auto"/>
        </w:rPr>
        <w:t>КР</w:t>
      </w:r>
      <w:r w:rsidRPr="00536F87">
        <w:rPr>
          <w:color w:val="auto"/>
        </w:rPr>
        <w:t xml:space="preserve">. 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color w:val="auto"/>
        </w:rPr>
        <w:t xml:space="preserve">4.2. За правонарушения, совершенные в процессе осуществления своей деятельности, – в пределах, определенных административным, уголовным и гражданским законодательством </w:t>
      </w:r>
      <w:r>
        <w:rPr>
          <w:color w:val="auto"/>
        </w:rPr>
        <w:t>КР</w:t>
      </w:r>
      <w:r w:rsidRPr="00536F87">
        <w:rPr>
          <w:color w:val="auto"/>
        </w:rPr>
        <w:t xml:space="preserve">. 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color w:val="auto"/>
        </w:rPr>
        <w:t xml:space="preserve">4.3. За причинение материального ущерба – в пределах, определенных трудовым и гражданским законодательством </w:t>
      </w:r>
      <w:r>
        <w:rPr>
          <w:color w:val="auto"/>
        </w:rPr>
        <w:t>КР</w:t>
      </w:r>
      <w:r w:rsidRPr="00536F87">
        <w:rPr>
          <w:color w:val="auto"/>
        </w:rPr>
        <w:t xml:space="preserve">. </w:t>
      </w:r>
    </w:p>
    <w:p w:rsidR="00536F87" w:rsidRDefault="00536F87" w:rsidP="00536F87">
      <w:pPr>
        <w:pStyle w:val="Default"/>
        <w:jc w:val="both"/>
        <w:rPr>
          <w:b/>
          <w:bCs/>
          <w:color w:val="auto"/>
        </w:rPr>
      </w:pPr>
    </w:p>
    <w:p w:rsidR="00536F87" w:rsidRPr="00536F87" w:rsidRDefault="00536F87" w:rsidP="002F649D">
      <w:pPr>
        <w:pStyle w:val="Default"/>
        <w:jc w:val="center"/>
        <w:rPr>
          <w:color w:val="auto"/>
        </w:rPr>
      </w:pPr>
      <w:r w:rsidRPr="00536F87">
        <w:rPr>
          <w:b/>
          <w:bCs/>
          <w:color w:val="auto"/>
        </w:rPr>
        <w:t>5. ДОЛЖЕН ЗНАТЬ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b/>
          <w:bCs/>
          <w:i/>
          <w:iCs/>
          <w:color w:val="auto"/>
        </w:rPr>
        <w:t xml:space="preserve">Лаборант должен знать: </w:t>
      </w:r>
    </w:p>
    <w:p w:rsidR="00536F87" w:rsidRPr="00536F87" w:rsidRDefault="00536F87" w:rsidP="00536F87">
      <w:pPr>
        <w:pStyle w:val="Default"/>
        <w:spacing w:after="2"/>
        <w:jc w:val="both"/>
        <w:rPr>
          <w:color w:val="auto"/>
        </w:rPr>
      </w:pPr>
      <w:r w:rsidRPr="00536F87">
        <w:rPr>
          <w:color w:val="auto"/>
        </w:rPr>
        <w:t xml:space="preserve">5.1. Законодательство </w:t>
      </w:r>
      <w:proofErr w:type="spellStart"/>
      <w:r>
        <w:rPr>
          <w:color w:val="auto"/>
        </w:rPr>
        <w:t>Кыргызской</w:t>
      </w:r>
      <w:proofErr w:type="spellEnd"/>
      <w:r>
        <w:rPr>
          <w:color w:val="auto"/>
        </w:rPr>
        <w:t xml:space="preserve"> республики</w:t>
      </w:r>
      <w:r w:rsidRPr="00536F87">
        <w:rPr>
          <w:color w:val="auto"/>
        </w:rPr>
        <w:t xml:space="preserve">. </w:t>
      </w:r>
    </w:p>
    <w:p w:rsidR="00536F87" w:rsidRPr="00536F87" w:rsidRDefault="00536F87" w:rsidP="00536F87">
      <w:pPr>
        <w:pStyle w:val="Default"/>
        <w:spacing w:after="2"/>
        <w:jc w:val="both"/>
        <w:rPr>
          <w:color w:val="auto"/>
        </w:rPr>
      </w:pPr>
      <w:r w:rsidRPr="00536F87">
        <w:rPr>
          <w:color w:val="auto"/>
        </w:rPr>
        <w:t xml:space="preserve">5.2. Постановления, распоряжения, приказы и нормативные документы вышестоящих органов, касающиеся работы кафедры. </w:t>
      </w:r>
    </w:p>
    <w:p w:rsidR="00536F87" w:rsidRPr="00536F87" w:rsidRDefault="00536F87" w:rsidP="00536F87">
      <w:pPr>
        <w:pStyle w:val="Default"/>
        <w:spacing w:after="2"/>
        <w:jc w:val="both"/>
        <w:rPr>
          <w:color w:val="auto"/>
        </w:rPr>
      </w:pPr>
      <w:r w:rsidRPr="00536F87">
        <w:rPr>
          <w:color w:val="auto"/>
        </w:rPr>
        <w:t xml:space="preserve">5.3. Правила и нормы охраны труда, пожарной безопасности. 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  <w:r w:rsidRPr="00536F87">
        <w:rPr>
          <w:color w:val="auto"/>
        </w:rPr>
        <w:t xml:space="preserve">5.4. Правила внутреннего распорядка. </w:t>
      </w:r>
    </w:p>
    <w:p w:rsidR="00536F87" w:rsidRPr="00536F87" w:rsidRDefault="00536F87" w:rsidP="00536F87">
      <w:pPr>
        <w:pStyle w:val="Default"/>
        <w:jc w:val="both"/>
        <w:rPr>
          <w:color w:val="auto"/>
        </w:rPr>
      </w:pPr>
    </w:p>
    <w:p w:rsidR="00536F87" w:rsidRPr="00536F87" w:rsidRDefault="00536F87" w:rsidP="002F649D">
      <w:pPr>
        <w:pStyle w:val="Default"/>
        <w:jc w:val="center"/>
        <w:rPr>
          <w:color w:val="auto"/>
        </w:rPr>
      </w:pPr>
      <w:r w:rsidRPr="00536F87">
        <w:rPr>
          <w:b/>
          <w:bCs/>
          <w:color w:val="auto"/>
        </w:rPr>
        <w:t>6. КВАЛИФИКАЦИОННЫЕ ТРЕБОВАНИЯ</w:t>
      </w:r>
    </w:p>
    <w:p w:rsidR="00A7386A" w:rsidRPr="00536F87" w:rsidRDefault="00536F87" w:rsidP="00536F87">
      <w:pPr>
        <w:jc w:val="both"/>
        <w:rPr>
          <w:rFonts w:ascii="Times New Roman" w:hAnsi="Times New Roman" w:cs="Times New Roman"/>
          <w:sz w:val="28"/>
          <w:szCs w:val="28"/>
        </w:rPr>
      </w:pPr>
      <w:r w:rsidRPr="00536F87">
        <w:rPr>
          <w:rFonts w:ascii="Times New Roman" w:hAnsi="Times New Roman" w:cs="Times New Roman"/>
          <w:sz w:val="24"/>
          <w:szCs w:val="24"/>
        </w:rPr>
        <w:t>На должность лаборанта назначается лицо, имеющее неполное высшее образование соответствующего направления (бакалавр или младший специалист). Без предъявления требований к стажу рабо</w:t>
      </w:r>
      <w:r w:rsidRPr="00536F87">
        <w:rPr>
          <w:rFonts w:ascii="Times New Roman" w:hAnsi="Times New Roman" w:cs="Times New Roman"/>
          <w:sz w:val="28"/>
          <w:szCs w:val="28"/>
        </w:rPr>
        <w:t>ты.</w:t>
      </w:r>
    </w:p>
    <w:sectPr w:rsidR="00A7386A" w:rsidRPr="00536F87" w:rsidSect="003C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36F87"/>
    <w:rsid w:val="000F67F2"/>
    <w:rsid w:val="002F649D"/>
    <w:rsid w:val="00303C39"/>
    <w:rsid w:val="003C1930"/>
    <w:rsid w:val="00536F87"/>
    <w:rsid w:val="006E3869"/>
    <w:rsid w:val="007B1595"/>
    <w:rsid w:val="009E3A41"/>
    <w:rsid w:val="00A7386A"/>
    <w:rsid w:val="00D5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F2"/>
    <w:pPr>
      <w:ind w:left="720"/>
      <w:contextualSpacing/>
    </w:pPr>
  </w:style>
  <w:style w:type="paragraph" w:customStyle="1" w:styleId="Default">
    <w:name w:val="Default"/>
    <w:rsid w:val="00536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36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3467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2018-10-19T07:01:00Z</dcterms:created>
  <dcterms:modified xsi:type="dcterms:W3CDTF">2018-10-19T07:31:00Z</dcterms:modified>
</cp:coreProperties>
</file>